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5E" w:rsidRPr="00A10A5E" w:rsidRDefault="00A10A5E" w:rsidP="00A10A5E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A10A5E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УСЛОВИЯ УСПЕШНОГО ПРОХОЖДЕНИЯ КУРСА</w:t>
      </w:r>
    </w:p>
    <w:p w:rsidR="00B9462A" w:rsidRDefault="00B9462A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A10A5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Уважаемые мамы и папы!</w:t>
      </w: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Хочу обратить Ваше внимание на то, что просто купить курс и ждать, что всё само случится, не стоит.</w:t>
      </w: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От мам я получаю сообщения, что они даже не задумывались, как много сил и упорства придётся применить, но в то же время восторгались возможностью узнать лучше своего ребёнка, лично увидеть, почувствовать и проработать его слабые стороны. Многие также удивлялись, почему в отзывах к курсу у </w:t>
      </w:r>
      <w:proofErr w:type="gram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других</w:t>
      </w:r>
      <w:proofErr w:type="gram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получается быстро добиться четверенек, а у них нет.</w:t>
      </w: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Вот для того, чтобы Вы понимали, насколько индивидуален каждый случай, хочу перечислить пару моментов, от которых сильно зависит конечный результат:</w:t>
      </w: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1. ИНДИВИДУАЛЬНАЯ ГЕНЕТИЧЕСКАЯ ДВИГАТЕЛЬНАЯ ПРОГРАММА.</w:t>
      </w: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2. ИСХОДНЫЕ ДАННЫЕ РЕБЁНКА:</w:t>
      </w:r>
    </w:p>
    <w:p w:rsidR="00A10A5E" w:rsidRPr="00A10A5E" w:rsidRDefault="00A10A5E" w:rsidP="00A10A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возраст с обязательной отсылкой на </w:t>
      </w:r>
      <w:proofErr w:type="spell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доношенность</w:t>
      </w:r>
      <w:proofErr w:type="spell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или недоношенность;</w:t>
      </w:r>
    </w:p>
    <w:p w:rsidR="00A10A5E" w:rsidRPr="00A10A5E" w:rsidRDefault="00A10A5E" w:rsidP="00A10A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вес: </w:t>
      </w:r>
      <w:proofErr w:type="gram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маловесным</w:t>
      </w:r>
      <w:proofErr w:type="gram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или, наоборот, </w:t>
      </w:r>
      <w:proofErr w:type="spell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пухляшам</w:t>
      </w:r>
      <w:proofErr w:type="spell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упражнения на начальном этапе даются очень тяжело;</w:t>
      </w:r>
    </w:p>
    <w:p w:rsidR="00A10A5E" w:rsidRPr="00A10A5E" w:rsidRDefault="00A10A5E" w:rsidP="00A10A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темперамент тоже имеет место быть;</w:t>
      </w:r>
    </w:p>
    <w:p w:rsidR="00A10A5E" w:rsidRPr="00A10A5E" w:rsidRDefault="00A10A5E" w:rsidP="00A10A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неврологические особенности (</w:t>
      </w:r>
      <w:proofErr w:type="spell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proofErr w:type="spell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гипотонус</w:t>
      </w:r>
      <w:proofErr w:type="spell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дистония (когда в разных частях тела то повышенный, то пониженный тонус), </w:t>
      </w:r>
      <w:proofErr w:type="spell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нормотонус</w:t>
      </w:r>
      <w:proofErr w:type="spell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наличие др. неврологических диагнозов).</w:t>
      </w: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3. УСЛОВИЯ ДЛЯ ПРАВИЛЬНОГО РАЗВИТИЯ РЕБЁНКА: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3 месяца убрать кокон и постараться свести на нет пеленание к 5 месяцам.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Ограничить пребывание ребёнка в шезлонге.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 время прохождения курса убрать все мягкие поверхности (не выкладываем на диваны, кровати).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С момента попыток сесть (когда ребёнок </w:t>
      </w:r>
      <w:proofErr w:type="gram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тянется вперёд из положения полулёжа</w:t>
      </w:r>
      <w:proofErr w:type="gram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) или в возрасте 4 месяцев перестать использовать шезлонг полностью, в 4 месяца перевести ребёнка на пол и довести ежедневное пребывание на нём к 6 месяцам до 2-3 часов, в общей сложности 80% бодрствования ребёнок должен проводить на полу.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 4 месяцам убираем дуги с развивающего коврика, стимулируя этим перевороты и лежание на животе.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 полу организовать нескользкое покрытие (см. коврик для ползания), желательно на обширном пространстве, не подкладывать игрушки под нос, а класть на расстоянии 2 см от вытянутой руки, стимулируя ползание.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Занятия массажем и </w:t>
      </w:r>
      <w:proofErr w:type="spell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лфк</w:t>
      </w:r>
      <w:proofErr w:type="spell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должны проводиться на достаточном пространстве, лучше использовать обеденный стол, а не </w:t>
      </w:r>
      <w:proofErr w:type="spell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пеленальный</w:t>
      </w:r>
      <w:proofErr w:type="spell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 время прохождения курса обязательно ежевечернее купание.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На 2-5 день занятий сделайте воду в ванне </w:t>
      </w:r>
      <w:proofErr w:type="gram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потеплее</w:t>
      </w:r>
      <w:proofErr w:type="gram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 пару градусов, чем обычно, ведь мышцы ребёнка могут побаливать после физической нагрузки, а в тёплой воде они лучше расслабляются.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 используйте масло и </w:t>
      </w:r>
      <w:proofErr w:type="spell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эмоленты</w:t>
      </w:r>
      <w:proofErr w:type="spell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во время массажа. Если ваши руки очень влажные и плохо скользят, можно посыпать их присыпкой.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Перед началом занятий комнату обязательно проветрить.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чувствуем сопротивление при выполнении движения конечностью, то сначала добиваемся расслабления ножки/ручки мелкой вибрацией и только потом, почувствовав расслабление, завершаем упражнение.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Когда ребёнок находится на животе, чёрно-белые контрастные картинки располагаем на стене так, чтобы он стремился поднять голову.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gram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lastRenderedPageBreak/>
        <w:t>Организуем ребёнку разнообразные игрушки: разных цветов, размеров, форм и фактур: деревянные, пластиковые, удобные для захвата (гладкие, пупырчатые и т.п.), твёрдые и мягкие, шуршащие, звенящие и прочие, лоскутки из </w:t>
      </w:r>
      <w:proofErr w:type="spell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разнофактурных</w:t>
      </w:r>
      <w:proofErr w:type="spell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тканей (атлас, бархат, ситец и пр.).</w:t>
      </w:r>
      <w:proofErr w:type="gramEnd"/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Следите за правильным пальцевым захватом с противопоставлением большого пальца и корректируйте его.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 избежание привычного наклона головы или загиба корпуса обязательно меняйте руку, на которой носите ребёнка. Чтобы запомнить, на какой руке носили, одевайте браслет на соответствующую руку.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Носите браслет, меняя его на руках после каждого кормления и ношения, для симметричного развития мышц ребёнка.</w:t>
      </w:r>
    </w:p>
    <w:p w:rsidR="00A10A5E" w:rsidRPr="00A10A5E" w:rsidRDefault="00A10A5E" w:rsidP="00A10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Ребёнка не сажаем, пока не сядет сам!</w:t>
      </w:r>
    </w:p>
    <w:p w:rsidR="00A10A5E" w:rsidRPr="00A10A5E" w:rsidRDefault="00A10A5E" w:rsidP="00A10A5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4. НАСТРОЙ МАМЫ (ИЛИ ПАПЫ) НА РЕЗУЛЬТАТ:</w:t>
      </w:r>
    </w:p>
    <w:p w:rsidR="00A10A5E" w:rsidRPr="00A10A5E" w:rsidRDefault="00A10A5E" w:rsidP="00A10A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от того, как вы реагируете на плач и возмущение ребёнка, от степени жалости к себе и к ребёнку,</w:t>
      </w:r>
    </w:p>
    <w:p w:rsidR="00A10A5E" w:rsidRPr="00A10A5E" w:rsidRDefault="00A10A5E" w:rsidP="00A10A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от систематичности занятий,</w:t>
      </w:r>
    </w:p>
    <w:p w:rsidR="00A10A5E" w:rsidRPr="00A10A5E" w:rsidRDefault="00A10A5E" w:rsidP="00A10A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от готовности отказа </w:t>
      </w:r>
      <w:proofErr w:type="gram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от</w:t>
      </w:r>
      <w:proofErr w:type="gram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 ненужных девайсов зависит </w:t>
      </w:r>
      <w:proofErr w:type="spellStart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ооочень</w:t>
      </w:r>
      <w:proofErr w:type="spellEnd"/>
      <w:r w:rsidRPr="00A10A5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много, поверьте.</w:t>
      </w:r>
    </w:p>
    <w:p w:rsidR="006D245B" w:rsidRDefault="00B9462A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F86"/>
    <w:multiLevelType w:val="multilevel"/>
    <w:tmpl w:val="6AD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06277"/>
    <w:multiLevelType w:val="multilevel"/>
    <w:tmpl w:val="819C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A524F"/>
    <w:multiLevelType w:val="multilevel"/>
    <w:tmpl w:val="D566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40"/>
    <w:rsid w:val="0011051B"/>
    <w:rsid w:val="00470E0F"/>
    <w:rsid w:val="00A10A5E"/>
    <w:rsid w:val="00B9462A"/>
    <w:rsid w:val="00E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0A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0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10A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0A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0A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0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10A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0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897786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74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009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894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2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2020-08-16T18:09:00Z</dcterms:created>
  <dcterms:modified xsi:type="dcterms:W3CDTF">2020-08-21T21:24:00Z</dcterms:modified>
</cp:coreProperties>
</file>